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667DF" w14:textId="77777777" w:rsidR="00A853D0" w:rsidRDefault="00A853D0" w:rsidP="00A853D0">
      <w:r>
        <w:t xml:space="preserve">ANEXA Nr. 3 </w:t>
      </w:r>
    </w:p>
    <w:p w14:paraId="5E2BD922" w14:textId="77777777" w:rsidR="00A853D0" w:rsidRDefault="00A853D0" w:rsidP="00A853D0">
      <w:pPr>
        <w:pStyle w:val="NormalWeb"/>
        <w:jc w:val="center"/>
      </w:pPr>
      <w:r>
        <w:rPr>
          <w:b/>
          <w:bCs/>
        </w:rPr>
        <w:t>METODOLOGIE</w:t>
      </w:r>
      <w:r>
        <w:rPr>
          <w:b/>
          <w:bCs/>
        </w:rPr>
        <w:br/>
        <w:t xml:space="preserve">de </w:t>
      </w:r>
      <w:proofErr w:type="spellStart"/>
      <w:r>
        <w:rPr>
          <w:b/>
          <w:bCs/>
        </w:rPr>
        <w:t>calcul</w:t>
      </w:r>
      <w:proofErr w:type="spellEnd"/>
      <w:r>
        <w:rPr>
          <w:b/>
          <w:bCs/>
        </w:rPr>
        <w:t xml:space="preserve"> al </w:t>
      </w:r>
      <w:proofErr w:type="spellStart"/>
      <w:r>
        <w:rPr>
          <w:b/>
          <w:bCs/>
        </w:rPr>
        <w:t>punctajului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rezultat</w:t>
      </w:r>
      <w:proofErr w:type="spellEnd"/>
      <w:r>
        <w:rPr>
          <w:b/>
          <w:bCs/>
        </w:rPr>
        <w:t xml:space="preserve"> din </w:t>
      </w:r>
      <w:proofErr w:type="spellStart"/>
      <w:r>
        <w:rPr>
          <w:b/>
          <w:bCs/>
        </w:rPr>
        <w:t>analiza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şi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evaluarea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activităţii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profesionale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şi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ştiinţifice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pentru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proba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suplimentară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departajare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proba</w:t>
      </w:r>
      <w:proofErr w:type="spellEnd"/>
      <w:r>
        <w:rPr>
          <w:b/>
          <w:bCs/>
        </w:rPr>
        <w:t xml:space="preserve"> D)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6277"/>
        <w:gridCol w:w="2928"/>
      </w:tblGrid>
      <w:tr w:rsidR="00A853D0" w14:paraId="38C7C266" w14:textId="77777777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5E8C2" w14:textId="77777777" w:rsidR="00A853D0" w:rsidRDefault="00A853D0">
            <w:pPr>
              <w:pStyle w:val="NormalWeb"/>
              <w:jc w:val="center"/>
            </w:pPr>
            <w:r>
              <w:t xml:space="preserve">Nr. </w:t>
            </w:r>
            <w:proofErr w:type="spellStart"/>
            <w:r>
              <w:t>crt</w:t>
            </w:r>
            <w:proofErr w:type="spellEnd"/>
            <w:r>
              <w:t xml:space="preserve">. 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F3A89" w14:textId="77777777" w:rsidR="00A853D0" w:rsidRDefault="00A853D0">
            <w:pPr>
              <w:pStyle w:val="NormalWeb"/>
              <w:jc w:val="center"/>
            </w:pPr>
            <w:proofErr w:type="spellStart"/>
            <w:r>
              <w:t>Activitatea</w:t>
            </w:r>
            <w:proofErr w:type="spellEnd"/>
            <w:r>
              <w:t xml:space="preserve"> </w:t>
            </w:r>
            <w:proofErr w:type="spellStart"/>
            <w:r>
              <w:t>profesională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ştiinţifică</w:t>
            </w:r>
            <w:proofErr w:type="spellEnd"/>
            <w:r>
              <w:t xml:space="preserve">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56E5C" w14:textId="77777777" w:rsidR="00A853D0" w:rsidRDefault="00A853D0">
            <w:pPr>
              <w:pStyle w:val="NormalWeb"/>
              <w:jc w:val="center"/>
            </w:pPr>
            <w:proofErr w:type="spellStart"/>
            <w:r>
              <w:t>Punctajul</w:t>
            </w:r>
            <w:proofErr w:type="spellEnd"/>
            <w:r>
              <w:t xml:space="preserve"> </w:t>
            </w:r>
          </w:p>
        </w:tc>
      </w:tr>
      <w:tr w:rsidR="00A853D0" w14:paraId="12C0410E" w14:textId="77777777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98A03" w14:textId="77777777" w:rsidR="00A853D0" w:rsidRDefault="00A853D0">
            <w:pPr>
              <w:pStyle w:val="NormalWeb"/>
              <w:jc w:val="center"/>
            </w:pPr>
            <w:r>
              <w:rPr>
                <w:b/>
                <w:bCs/>
              </w:rPr>
              <w:t>1.</w:t>
            </w:r>
            <w:r>
              <w:t xml:space="preserve"> 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06F73" w14:textId="77777777" w:rsidR="00A853D0" w:rsidRDefault="00A853D0">
            <w:proofErr w:type="spellStart"/>
            <w:r>
              <w:t>Rezidenţiat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concurs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specialitatea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care </w:t>
            </w:r>
            <w:proofErr w:type="spellStart"/>
            <w:r>
              <w:t>candidează</w:t>
            </w:r>
            <w:proofErr w:type="spellEnd"/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0913A" w14:textId="77777777" w:rsidR="00A853D0" w:rsidRDefault="00A853D0">
            <w:r>
              <w:t xml:space="preserve">5 </w:t>
            </w:r>
            <w:proofErr w:type="spellStart"/>
            <w:r>
              <w:t>puncte</w:t>
            </w:r>
            <w:proofErr w:type="spellEnd"/>
          </w:p>
        </w:tc>
      </w:tr>
      <w:tr w:rsidR="00A853D0" w14:paraId="380A35CF" w14:textId="77777777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C6789" w14:textId="77777777" w:rsidR="00A853D0" w:rsidRDefault="00A853D0">
            <w:pPr>
              <w:pStyle w:val="NormalWeb"/>
              <w:jc w:val="center"/>
            </w:pPr>
            <w:r>
              <w:rPr>
                <w:b/>
                <w:bCs/>
              </w:rPr>
              <w:t>2.</w:t>
            </w:r>
            <w:r>
              <w:t xml:space="preserve"> 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CEE7A" w14:textId="77777777" w:rsidR="00A853D0" w:rsidRDefault="00A853D0">
            <w:r>
              <w:t xml:space="preserve">Media la </w:t>
            </w:r>
            <w:proofErr w:type="spellStart"/>
            <w:r>
              <w:t>examenul</w:t>
            </w:r>
            <w:proofErr w:type="spellEnd"/>
            <w:r>
              <w:t xml:space="preserve"> de </w:t>
            </w:r>
            <w:proofErr w:type="spellStart"/>
            <w:r>
              <w:t>specialitate</w:t>
            </w:r>
            <w:proofErr w:type="spellEnd"/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593F6" w14:textId="77777777" w:rsidR="00A853D0" w:rsidRDefault="00A853D0">
            <w:hyperlink r:id="rId8" w:anchor="*)a3" w:history="1">
              <w:r>
                <w:rPr>
                  <w:rStyle w:val="Hyperlink"/>
                </w:rPr>
                <w:t>*</w:t>
              </w:r>
            </w:hyperlink>
            <w:r>
              <w:t>)</w:t>
            </w:r>
          </w:p>
        </w:tc>
      </w:tr>
      <w:tr w:rsidR="00A853D0" w14:paraId="7A65AC58" w14:textId="77777777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F2056" w14:textId="77777777" w:rsidR="00A853D0" w:rsidRDefault="00A853D0">
            <w:pPr>
              <w:pStyle w:val="NormalWeb"/>
              <w:jc w:val="center"/>
            </w:pPr>
            <w:r>
              <w:rPr>
                <w:b/>
                <w:bCs/>
              </w:rPr>
              <w:t>3.</w:t>
            </w:r>
            <w:r>
              <w:t xml:space="preserve"> 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870CA" w14:textId="77777777" w:rsidR="00A853D0" w:rsidRDefault="00A853D0">
            <w:r>
              <w:t xml:space="preserve">Media la </w:t>
            </w:r>
            <w:proofErr w:type="spellStart"/>
            <w:r>
              <w:t>examenul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obţinerea</w:t>
            </w:r>
            <w:proofErr w:type="spellEnd"/>
            <w:r>
              <w:t xml:space="preserve"> </w:t>
            </w:r>
            <w:proofErr w:type="spellStart"/>
            <w:r>
              <w:t>titlului</w:t>
            </w:r>
            <w:proofErr w:type="spellEnd"/>
            <w:r>
              <w:t xml:space="preserve"> de medic </w:t>
            </w:r>
            <w:proofErr w:type="spellStart"/>
            <w:r>
              <w:t>primar</w:t>
            </w:r>
            <w:proofErr w:type="spellEnd"/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BBE71" w14:textId="77777777" w:rsidR="00A853D0" w:rsidRDefault="00A853D0">
            <w:hyperlink r:id="rId9" w:anchor="**)a3" w:history="1">
              <w:r>
                <w:rPr>
                  <w:rStyle w:val="Hyperlink"/>
                </w:rPr>
                <w:t>**</w:t>
              </w:r>
            </w:hyperlink>
            <w:r>
              <w:t>)</w:t>
            </w:r>
          </w:p>
        </w:tc>
      </w:tr>
      <w:tr w:rsidR="00A853D0" w14:paraId="30D287A0" w14:textId="77777777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1AE1F" w14:textId="77777777" w:rsidR="00A853D0" w:rsidRDefault="00A853D0">
            <w:pPr>
              <w:pStyle w:val="NormalWeb"/>
              <w:jc w:val="center"/>
            </w:pPr>
            <w:r>
              <w:rPr>
                <w:b/>
                <w:bCs/>
              </w:rPr>
              <w:t>4.</w:t>
            </w:r>
            <w:r>
              <w:t xml:space="preserve"> 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1A25E" w14:textId="77777777" w:rsidR="00A853D0" w:rsidRDefault="00A853D0">
            <w:proofErr w:type="spellStart"/>
            <w:r>
              <w:t>Doctorat</w:t>
            </w:r>
            <w:proofErr w:type="spellEnd"/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ED874" w14:textId="77777777" w:rsidR="00A853D0" w:rsidRDefault="00A853D0">
            <w:r>
              <w:t xml:space="preserve">5 </w:t>
            </w:r>
            <w:proofErr w:type="spellStart"/>
            <w:r>
              <w:t>puncte</w:t>
            </w:r>
            <w:proofErr w:type="spellEnd"/>
          </w:p>
        </w:tc>
      </w:tr>
      <w:tr w:rsidR="00A853D0" w14:paraId="73B1312B" w14:textId="77777777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9C26B" w14:textId="77777777" w:rsidR="00A853D0" w:rsidRDefault="00A853D0">
            <w:pPr>
              <w:pStyle w:val="NormalWeb"/>
              <w:jc w:val="center"/>
            </w:pPr>
            <w:r>
              <w:rPr>
                <w:b/>
                <w:bCs/>
              </w:rPr>
              <w:t>5.</w:t>
            </w:r>
            <w:r>
              <w:t xml:space="preserve"> 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44CAC" w14:textId="77777777" w:rsidR="00A853D0" w:rsidRDefault="00A853D0">
            <w:r>
              <w:t xml:space="preserve">Doctorand la data </w:t>
            </w:r>
            <w:proofErr w:type="spellStart"/>
            <w:r>
              <w:t>concursului</w:t>
            </w:r>
            <w:proofErr w:type="spellEnd"/>
            <w:r>
              <w:t xml:space="preserve"> (</w:t>
            </w:r>
            <w:proofErr w:type="spellStart"/>
            <w:r>
              <w:t>atestat</w:t>
            </w:r>
            <w:proofErr w:type="spellEnd"/>
            <w:r>
              <w:t xml:space="preserve"> de </w:t>
            </w:r>
            <w:proofErr w:type="spellStart"/>
            <w:r>
              <w:t>rectoratul</w:t>
            </w:r>
            <w:proofErr w:type="spellEnd"/>
            <w:r>
              <w:t xml:space="preserve"> </w:t>
            </w:r>
            <w:proofErr w:type="spellStart"/>
            <w:r>
              <w:t>universităţii</w:t>
            </w:r>
            <w:proofErr w:type="spellEnd"/>
            <w:r>
              <w:t xml:space="preserve"> de </w:t>
            </w:r>
            <w:proofErr w:type="spellStart"/>
            <w:r>
              <w:t>medicină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farmacie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de Academia de </w:t>
            </w:r>
            <w:proofErr w:type="spellStart"/>
            <w:r>
              <w:t>Ştiinţe</w:t>
            </w:r>
            <w:proofErr w:type="spellEnd"/>
            <w:r>
              <w:t xml:space="preserve"> </w:t>
            </w:r>
            <w:proofErr w:type="spellStart"/>
            <w:r>
              <w:t>Medicale</w:t>
            </w:r>
            <w:proofErr w:type="spellEnd"/>
            <w:r>
              <w:t xml:space="preserve"> la data </w:t>
            </w:r>
            <w:proofErr w:type="spellStart"/>
            <w:r>
              <w:t>înscrierii</w:t>
            </w:r>
            <w:proofErr w:type="spellEnd"/>
            <w:r>
              <w:t xml:space="preserve"> la concurs)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E5F77" w14:textId="77777777" w:rsidR="00A853D0" w:rsidRDefault="00A853D0">
            <w:r>
              <w:t xml:space="preserve">2 </w:t>
            </w:r>
            <w:proofErr w:type="spellStart"/>
            <w:r>
              <w:t>puncte</w:t>
            </w:r>
            <w:proofErr w:type="spellEnd"/>
          </w:p>
        </w:tc>
      </w:tr>
      <w:tr w:rsidR="00A853D0" w14:paraId="6769089D" w14:textId="77777777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82FC3" w14:textId="77777777" w:rsidR="00A853D0" w:rsidRDefault="00A853D0">
            <w:pPr>
              <w:pStyle w:val="NormalWeb"/>
              <w:jc w:val="center"/>
            </w:pPr>
            <w:r>
              <w:rPr>
                <w:b/>
                <w:bCs/>
              </w:rPr>
              <w:t>6.</w:t>
            </w:r>
            <w:r>
              <w:t xml:space="preserve"> 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D3079" w14:textId="77777777" w:rsidR="00A853D0" w:rsidRDefault="00A853D0">
            <w:r>
              <w:t xml:space="preserve">A </w:t>
            </w:r>
            <w:proofErr w:type="spellStart"/>
            <w:r>
              <w:t>doua</w:t>
            </w:r>
            <w:proofErr w:type="spellEnd"/>
            <w:r>
              <w:t xml:space="preserve"> </w:t>
            </w:r>
            <w:proofErr w:type="spellStart"/>
            <w:r>
              <w:t>specialitate</w:t>
            </w:r>
            <w:proofErr w:type="spellEnd"/>
            <w:r>
              <w:t xml:space="preserve"> </w:t>
            </w:r>
            <w:proofErr w:type="spellStart"/>
            <w:r>
              <w:t>confirmată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ordin</w:t>
            </w:r>
            <w:proofErr w:type="spellEnd"/>
            <w:r>
              <w:t xml:space="preserve"> al </w:t>
            </w:r>
            <w:proofErr w:type="spellStart"/>
            <w:r>
              <w:t>ministrului</w:t>
            </w:r>
            <w:proofErr w:type="spellEnd"/>
            <w:r>
              <w:t xml:space="preserve"> </w:t>
            </w:r>
            <w:proofErr w:type="spellStart"/>
            <w:r>
              <w:t>sănătăţii</w:t>
            </w:r>
            <w:proofErr w:type="spellEnd"/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94355" w14:textId="77777777" w:rsidR="00A853D0" w:rsidRDefault="00A853D0">
            <w:r>
              <w:t xml:space="preserve">7 </w:t>
            </w:r>
            <w:proofErr w:type="spellStart"/>
            <w:r>
              <w:t>puncte</w:t>
            </w:r>
            <w:proofErr w:type="spellEnd"/>
            <w:r>
              <w:fldChar w:fldCharType="begin"/>
            </w:r>
            <w:r>
              <w:instrText>HYPERLINK "unsaved://LexNavigator.htm" \l "***)a3"</w:instrText>
            </w:r>
            <w:r>
              <w:fldChar w:fldCharType="separate"/>
            </w:r>
            <w:r>
              <w:rPr>
                <w:rStyle w:val="Hyperlink"/>
              </w:rPr>
              <w:t>***</w:t>
            </w:r>
            <w:r>
              <w:fldChar w:fldCharType="end"/>
            </w:r>
            <w:r>
              <w:t>)</w:t>
            </w:r>
          </w:p>
        </w:tc>
      </w:tr>
      <w:tr w:rsidR="00A853D0" w14:paraId="69CA0FCA" w14:textId="77777777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C6F3D" w14:textId="77777777" w:rsidR="00A853D0" w:rsidRDefault="00A853D0">
            <w:pPr>
              <w:pStyle w:val="NormalWeb"/>
              <w:jc w:val="center"/>
            </w:pPr>
            <w:r>
              <w:rPr>
                <w:b/>
                <w:bCs/>
              </w:rPr>
              <w:t>7.</w:t>
            </w:r>
            <w:r>
              <w:t xml:space="preserve"> 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448D6" w14:textId="77777777" w:rsidR="00A853D0" w:rsidRDefault="00A853D0">
            <w:proofErr w:type="spellStart"/>
            <w:r>
              <w:t>Fiecare</w:t>
            </w:r>
            <w:proofErr w:type="spellEnd"/>
            <w:r>
              <w:t xml:space="preserve"> </w:t>
            </w:r>
            <w:proofErr w:type="spellStart"/>
            <w:r>
              <w:t>atestat</w:t>
            </w:r>
            <w:proofErr w:type="spellEnd"/>
            <w:r>
              <w:t xml:space="preserve"> de </w:t>
            </w:r>
            <w:proofErr w:type="spellStart"/>
            <w:r>
              <w:t>studii</w:t>
            </w:r>
            <w:proofErr w:type="spellEnd"/>
            <w:r>
              <w:t xml:space="preserve"> </w:t>
            </w:r>
            <w:proofErr w:type="spellStart"/>
            <w:r>
              <w:t>complementare</w:t>
            </w:r>
            <w:proofErr w:type="spellEnd"/>
            <w:r>
              <w:t xml:space="preserve"> </w:t>
            </w:r>
            <w:proofErr w:type="spellStart"/>
            <w:r>
              <w:t>obţinut</w:t>
            </w:r>
            <w:proofErr w:type="spellEnd"/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AECC4" w14:textId="77777777" w:rsidR="00A853D0" w:rsidRDefault="00A853D0">
            <w:r>
              <w:t xml:space="preserve">3 </w:t>
            </w:r>
            <w:proofErr w:type="spellStart"/>
            <w:r>
              <w:t>puncte</w:t>
            </w:r>
            <w:proofErr w:type="spellEnd"/>
          </w:p>
        </w:tc>
      </w:tr>
      <w:tr w:rsidR="00A853D0" w14:paraId="2CF92069" w14:textId="77777777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CAA81" w14:textId="77777777" w:rsidR="00A853D0" w:rsidRDefault="00A853D0">
            <w:pPr>
              <w:pStyle w:val="NormalWeb"/>
              <w:jc w:val="center"/>
            </w:pPr>
            <w:r>
              <w:rPr>
                <w:b/>
                <w:bCs/>
              </w:rPr>
              <w:t>8.</w:t>
            </w:r>
            <w:r>
              <w:t xml:space="preserve"> 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5BC7A" w14:textId="77777777" w:rsidR="00A853D0" w:rsidRDefault="00A853D0">
            <w:proofErr w:type="spellStart"/>
            <w:r>
              <w:t>Activitate</w:t>
            </w:r>
            <w:proofErr w:type="spellEnd"/>
            <w:r>
              <w:t xml:space="preserve"> </w:t>
            </w:r>
            <w:proofErr w:type="spellStart"/>
            <w:r>
              <w:t>ştiinţifică</w:t>
            </w:r>
            <w:proofErr w:type="spellEnd"/>
            <w:r>
              <w:t xml:space="preserve">, </w:t>
            </w:r>
            <w:proofErr w:type="spellStart"/>
            <w:r>
              <w:t>dovedită</w:t>
            </w:r>
            <w:proofErr w:type="spellEnd"/>
            <w:r>
              <w:t xml:space="preserve"> pe </w:t>
            </w:r>
            <w:proofErr w:type="spellStart"/>
            <w:r>
              <w:t>bază</w:t>
            </w:r>
            <w:proofErr w:type="spellEnd"/>
            <w:r>
              <w:t xml:space="preserve"> de </w:t>
            </w:r>
            <w:proofErr w:type="spellStart"/>
            <w:r>
              <w:t>adeverinţă</w:t>
            </w:r>
            <w:proofErr w:type="spellEnd"/>
            <w:r>
              <w:t xml:space="preserve"> cu </w:t>
            </w:r>
            <w:proofErr w:type="spellStart"/>
            <w:r>
              <w:t>totalul</w:t>
            </w:r>
            <w:proofErr w:type="spellEnd"/>
            <w:r>
              <w:t xml:space="preserve"> </w:t>
            </w:r>
            <w:proofErr w:type="spellStart"/>
            <w:r>
              <w:t>punctajului</w:t>
            </w:r>
            <w:proofErr w:type="spellEnd"/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C7534" w14:textId="77777777" w:rsidR="00A853D0" w:rsidRDefault="00A853D0">
            <w:r>
              <w:t xml:space="preserve">1/10 </w:t>
            </w:r>
            <w:proofErr w:type="spellStart"/>
            <w:r>
              <w:t>puncte</w:t>
            </w:r>
            <w:proofErr w:type="spellEnd"/>
            <w:r>
              <w:t xml:space="preserve"> din </w:t>
            </w:r>
            <w:proofErr w:type="spellStart"/>
            <w:r>
              <w:t>punctajul</w:t>
            </w:r>
            <w:proofErr w:type="spellEnd"/>
            <w:r>
              <w:t xml:space="preserve"> </w:t>
            </w:r>
            <w:proofErr w:type="spellStart"/>
            <w:r>
              <w:t>candidatului</w:t>
            </w:r>
            <w:proofErr w:type="spellEnd"/>
          </w:p>
        </w:tc>
      </w:tr>
      <w:tr w:rsidR="00A853D0" w14:paraId="5C345DE8" w14:textId="77777777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D31C9" w14:textId="77777777" w:rsidR="00A853D0" w:rsidRDefault="00A853D0">
            <w: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BDD76" w14:textId="77777777" w:rsidR="00A853D0" w:rsidRDefault="00A853D0">
            <w:proofErr w:type="spellStart"/>
            <w:r>
              <w:t>înregistrat</w:t>
            </w:r>
            <w:proofErr w:type="spellEnd"/>
            <w:r>
              <w:t xml:space="preserve"> la </w:t>
            </w:r>
            <w:proofErr w:type="spellStart"/>
            <w:r>
              <w:t>colegiul</w:t>
            </w:r>
            <w:proofErr w:type="spellEnd"/>
            <w:r>
              <w:t xml:space="preserve"> </w:t>
            </w:r>
            <w:proofErr w:type="spellStart"/>
            <w:r>
              <w:t>profesional</w:t>
            </w:r>
            <w:proofErr w:type="spellEnd"/>
            <w:r>
              <w:t xml:space="preserve"> la care </w:t>
            </w:r>
            <w:proofErr w:type="spellStart"/>
            <w:r>
              <w:t>candidatul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evidenţă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ultimii</w:t>
            </w:r>
            <w:proofErr w:type="spellEnd"/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BD201" w14:textId="77777777" w:rsidR="00A853D0" w:rsidRDefault="00A853D0">
            <w:proofErr w:type="spellStart"/>
            <w:r>
              <w:t>obţinut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programele</w:t>
            </w:r>
            <w:proofErr w:type="spellEnd"/>
            <w:r>
              <w:t xml:space="preserve"> de </w:t>
            </w:r>
            <w:proofErr w:type="spellStart"/>
            <w:r>
              <w:t>educaţie</w:t>
            </w:r>
            <w:proofErr w:type="spellEnd"/>
          </w:p>
        </w:tc>
      </w:tr>
      <w:tr w:rsidR="00A853D0" w14:paraId="009D1134" w14:textId="77777777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37C8C" w14:textId="77777777" w:rsidR="00A853D0" w:rsidRDefault="00A853D0">
            <w: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DFCF3" w14:textId="77777777" w:rsidR="00A853D0" w:rsidRDefault="00A853D0">
            <w:r>
              <w:t xml:space="preserve">5 </w:t>
            </w:r>
            <w:proofErr w:type="gramStart"/>
            <w:r>
              <w:t>ani</w:t>
            </w:r>
            <w:proofErr w:type="gramEnd"/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6DB3F1" w14:textId="77777777" w:rsidR="00A853D0" w:rsidRDefault="00A853D0">
            <w:proofErr w:type="spellStart"/>
            <w:r>
              <w:t>medicală</w:t>
            </w:r>
            <w:proofErr w:type="spellEnd"/>
            <w:r>
              <w:t xml:space="preserve"> </w:t>
            </w:r>
            <w:proofErr w:type="spellStart"/>
            <w:r>
              <w:t>continuă</w:t>
            </w:r>
            <w:proofErr w:type="spellEnd"/>
            <w:r>
              <w:t xml:space="preserve">, </w:t>
            </w:r>
            <w:proofErr w:type="spellStart"/>
            <w:r>
              <w:t>creditate</w:t>
            </w:r>
            <w:proofErr w:type="spellEnd"/>
            <w:r>
              <w:t xml:space="preserve"> de </w:t>
            </w:r>
            <w:proofErr w:type="spellStart"/>
            <w:r>
              <w:t>colegiile</w:t>
            </w:r>
            <w:proofErr w:type="spellEnd"/>
            <w:r>
              <w:t xml:space="preserve"> </w:t>
            </w:r>
            <w:proofErr w:type="spellStart"/>
            <w:r>
              <w:t>profesionale</w:t>
            </w:r>
            <w:proofErr w:type="spellEnd"/>
            <w:r>
              <w:t xml:space="preserve"> (se </w:t>
            </w:r>
            <w:proofErr w:type="spellStart"/>
            <w:r>
              <w:t>acordă</w:t>
            </w:r>
            <w:proofErr w:type="spellEnd"/>
            <w:r>
              <w:t xml:space="preserve"> maximum 50 de </w:t>
            </w:r>
            <w:proofErr w:type="spellStart"/>
            <w:r>
              <w:t>puncte</w:t>
            </w:r>
            <w:proofErr w:type="spellEnd"/>
            <w:r>
              <w:t>)</w:t>
            </w:r>
          </w:p>
        </w:tc>
      </w:tr>
      <w:tr w:rsidR="00A853D0" w14:paraId="26AEDF55" w14:textId="77777777">
        <w:trPr>
          <w:tblCellSpacing w:w="15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99F15" w14:textId="77777777" w:rsidR="00A853D0" w:rsidRDefault="00A853D0">
            <w:pPr>
              <w:pStyle w:val="NormalWeb"/>
              <w:jc w:val="center"/>
            </w:pPr>
            <w:r>
              <w:rPr>
                <w:b/>
                <w:bCs/>
              </w:rPr>
              <w:t>9.</w:t>
            </w:r>
            <w:r>
              <w:t xml:space="preserve"> 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89C09" w14:textId="77777777" w:rsidR="00A853D0" w:rsidRDefault="00A853D0">
            <w:proofErr w:type="spellStart"/>
            <w:r>
              <w:t>Activitate</w:t>
            </w:r>
            <w:proofErr w:type="spellEnd"/>
            <w:r>
              <w:t xml:space="preserve"> de </w:t>
            </w:r>
            <w:proofErr w:type="spellStart"/>
            <w:r>
              <w:t>organizare</w:t>
            </w:r>
            <w:proofErr w:type="spellEnd"/>
            <w:r>
              <w:t xml:space="preserve"> (minimum un an)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6B51C" w14:textId="77777777" w:rsidR="00A853D0" w:rsidRDefault="00A853D0">
            <w:hyperlink r:id="rId10" w:anchor="****)a3" w:history="1">
              <w:r>
                <w:rPr>
                  <w:rStyle w:val="Hyperlink"/>
                </w:rPr>
                <w:t>****</w:t>
              </w:r>
            </w:hyperlink>
            <w:r>
              <w:t>)</w:t>
            </w:r>
          </w:p>
        </w:tc>
      </w:tr>
      <w:tr w:rsidR="00A853D0" w14:paraId="09A9BCF9" w14:textId="7777777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A8E2E" w14:textId="77777777" w:rsidR="00A853D0" w:rsidRDefault="00A853D0">
            <w:pPr>
              <w:rPr>
                <w:sz w:val="24"/>
                <w:szCs w:val="24"/>
              </w:rPr>
            </w:pP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D4D6F" w14:textId="77777777" w:rsidR="00A853D0" w:rsidRDefault="00A853D0">
            <w:r>
              <w:rPr>
                <w:b/>
                <w:bCs/>
              </w:rPr>
              <w:t>a)</w:t>
            </w:r>
            <w:r>
              <w:t xml:space="preserve"> manager de spital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instituţii</w:t>
            </w:r>
            <w:proofErr w:type="spellEnd"/>
            <w:r>
              <w:t xml:space="preserve"> </w:t>
            </w:r>
            <w:proofErr w:type="spellStart"/>
            <w:r>
              <w:t>sanitare</w:t>
            </w:r>
            <w:proofErr w:type="spellEnd"/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0632E" w14:textId="77777777" w:rsidR="00A853D0" w:rsidRDefault="00A853D0">
            <w:r>
              <w:t xml:space="preserve">3 </w:t>
            </w:r>
            <w:proofErr w:type="spellStart"/>
            <w:r>
              <w:t>puncte</w:t>
            </w:r>
            <w:proofErr w:type="spellEnd"/>
          </w:p>
        </w:tc>
      </w:tr>
      <w:tr w:rsidR="00A853D0" w14:paraId="0C408B58" w14:textId="7777777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34717" w14:textId="77777777" w:rsidR="00A853D0" w:rsidRDefault="00A853D0">
            <w:pPr>
              <w:rPr>
                <w:sz w:val="24"/>
                <w:szCs w:val="24"/>
              </w:rPr>
            </w:pP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B24C2" w14:textId="77777777" w:rsidR="00A853D0" w:rsidRDefault="00A853D0">
            <w:r>
              <w:rPr>
                <w:b/>
                <w:bCs/>
              </w:rPr>
              <w:t>b)</w:t>
            </w:r>
            <w:r>
              <w:t xml:space="preserve"> </w:t>
            </w:r>
            <w:proofErr w:type="spellStart"/>
            <w:r>
              <w:t>funcţie</w:t>
            </w:r>
            <w:proofErr w:type="spellEnd"/>
            <w:r>
              <w:t xml:space="preserve"> de </w:t>
            </w:r>
            <w:proofErr w:type="spellStart"/>
            <w:r>
              <w:t>conducere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direcţiei</w:t>
            </w:r>
            <w:proofErr w:type="spellEnd"/>
            <w:r>
              <w:t xml:space="preserve"> de </w:t>
            </w:r>
            <w:proofErr w:type="spellStart"/>
            <w:r>
              <w:t>sănătate</w:t>
            </w:r>
            <w:proofErr w:type="spellEnd"/>
            <w:r>
              <w:t xml:space="preserve"> </w:t>
            </w:r>
            <w:proofErr w:type="spellStart"/>
            <w:r>
              <w:t>publică</w:t>
            </w:r>
            <w:proofErr w:type="spellEnd"/>
            <w:r>
              <w:t xml:space="preserve"> </w:t>
            </w:r>
            <w:proofErr w:type="spellStart"/>
            <w:r>
              <w:t>judeţene</w:t>
            </w:r>
            <w:proofErr w:type="spellEnd"/>
            <w:r>
              <w:t xml:space="preserve">, </w:t>
            </w:r>
            <w:proofErr w:type="spellStart"/>
            <w:r>
              <w:t>respectiv</w:t>
            </w:r>
            <w:proofErr w:type="spellEnd"/>
            <w:r>
              <w:t xml:space="preserve"> a </w:t>
            </w:r>
            <w:proofErr w:type="spellStart"/>
            <w:r>
              <w:t>municipiului</w:t>
            </w:r>
            <w:proofErr w:type="spellEnd"/>
            <w:r>
              <w:t xml:space="preserve"> </w:t>
            </w:r>
            <w:proofErr w:type="spellStart"/>
            <w:r>
              <w:t>Bucureşti</w:t>
            </w:r>
            <w:proofErr w:type="spellEnd"/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DF36E" w14:textId="77777777" w:rsidR="00A853D0" w:rsidRDefault="00A853D0">
            <w:r>
              <w:t xml:space="preserve">3 </w:t>
            </w:r>
            <w:proofErr w:type="spellStart"/>
            <w:r>
              <w:t>puncte</w:t>
            </w:r>
            <w:proofErr w:type="spellEnd"/>
          </w:p>
        </w:tc>
      </w:tr>
      <w:tr w:rsidR="00A853D0" w14:paraId="4FE6C816" w14:textId="7777777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E7448" w14:textId="77777777" w:rsidR="00A853D0" w:rsidRDefault="00A853D0">
            <w:pPr>
              <w:rPr>
                <w:sz w:val="24"/>
                <w:szCs w:val="24"/>
              </w:rPr>
            </w:pP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FA24E" w14:textId="77777777" w:rsidR="00A853D0" w:rsidRDefault="00A853D0">
            <w:r>
              <w:rPr>
                <w:b/>
                <w:bCs/>
              </w:rPr>
              <w:t>c)</w:t>
            </w:r>
            <w:r>
              <w:t xml:space="preserve"> </w:t>
            </w:r>
            <w:proofErr w:type="spellStart"/>
            <w:r>
              <w:t>funcţie</w:t>
            </w:r>
            <w:proofErr w:type="spellEnd"/>
            <w:r>
              <w:t xml:space="preserve"> de </w:t>
            </w:r>
            <w:proofErr w:type="spellStart"/>
            <w:r>
              <w:t>conducere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Ministerului</w:t>
            </w:r>
            <w:proofErr w:type="spellEnd"/>
            <w:r>
              <w:t xml:space="preserve"> </w:t>
            </w:r>
            <w:proofErr w:type="spellStart"/>
            <w:r>
              <w:t>Sănătăţii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unităţi</w:t>
            </w:r>
            <w:proofErr w:type="spellEnd"/>
            <w:r>
              <w:t xml:space="preserve"> ale </w:t>
            </w:r>
            <w:proofErr w:type="spellStart"/>
            <w:r>
              <w:t>ministerului</w:t>
            </w:r>
            <w:proofErr w:type="spellEnd"/>
            <w:r>
              <w:t xml:space="preserve"> cu </w:t>
            </w:r>
            <w:proofErr w:type="spellStart"/>
            <w:r>
              <w:t>rol</w:t>
            </w:r>
            <w:proofErr w:type="spellEnd"/>
            <w:r>
              <w:t xml:space="preserve"> de management </w:t>
            </w:r>
            <w:proofErr w:type="spellStart"/>
            <w:r>
              <w:t>sanitar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educaţional</w:t>
            </w:r>
            <w:proofErr w:type="spellEnd"/>
            <w:r>
              <w:t xml:space="preserve"> la </w:t>
            </w:r>
            <w:proofErr w:type="spellStart"/>
            <w:r>
              <w:t>nivel</w:t>
            </w:r>
            <w:proofErr w:type="spellEnd"/>
            <w:r>
              <w:t xml:space="preserve"> </w:t>
            </w:r>
            <w:proofErr w:type="spellStart"/>
            <w:r>
              <w:t>naţional</w:t>
            </w:r>
            <w:proofErr w:type="spellEnd"/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2745C" w14:textId="77777777" w:rsidR="00A853D0" w:rsidRDefault="00A853D0">
            <w:r>
              <w:t xml:space="preserve">3 </w:t>
            </w:r>
            <w:proofErr w:type="spellStart"/>
            <w:r>
              <w:t>puncte</w:t>
            </w:r>
            <w:proofErr w:type="spellEnd"/>
          </w:p>
        </w:tc>
      </w:tr>
      <w:tr w:rsidR="00A853D0" w14:paraId="50B23275" w14:textId="7777777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6C596" w14:textId="77777777" w:rsidR="00A853D0" w:rsidRDefault="00A853D0">
            <w:pPr>
              <w:rPr>
                <w:sz w:val="24"/>
                <w:szCs w:val="24"/>
              </w:rPr>
            </w:pP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70447" w14:textId="77777777" w:rsidR="00A853D0" w:rsidRDefault="00A853D0">
            <w:r>
              <w:rPr>
                <w:b/>
                <w:bCs/>
              </w:rPr>
              <w:t>d)</w:t>
            </w:r>
            <w:r>
              <w:t xml:space="preserve"> </w:t>
            </w:r>
            <w:proofErr w:type="spellStart"/>
            <w:r>
              <w:t>şef</w:t>
            </w:r>
            <w:proofErr w:type="spellEnd"/>
            <w:r>
              <w:t xml:space="preserve"> de </w:t>
            </w:r>
            <w:proofErr w:type="spellStart"/>
            <w:r>
              <w:t>secţie</w:t>
            </w:r>
            <w:proofErr w:type="spellEnd"/>
            <w:r>
              <w:t xml:space="preserve">, </w:t>
            </w:r>
            <w:proofErr w:type="spellStart"/>
            <w:r>
              <w:t>şef</w:t>
            </w:r>
            <w:proofErr w:type="spellEnd"/>
            <w:r>
              <w:t xml:space="preserve"> </w:t>
            </w:r>
            <w:proofErr w:type="spellStart"/>
            <w:r>
              <w:t>laborator</w:t>
            </w:r>
            <w:proofErr w:type="spellEnd"/>
            <w:r>
              <w:t xml:space="preserve">, </w:t>
            </w:r>
            <w:proofErr w:type="spellStart"/>
            <w:r>
              <w:t>farmacist</w:t>
            </w:r>
            <w:proofErr w:type="spellEnd"/>
            <w:r>
              <w:t xml:space="preserve"> - </w:t>
            </w:r>
            <w:proofErr w:type="spellStart"/>
            <w:r>
              <w:t>şef</w:t>
            </w:r>
            <w:proofErr w:type="spellEnd"/>
            <w:r>
              <w:t>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BEA24" w14:textId="77777777" w:rsidR="00A853D0" w:rsidRDefault="00A853D0">
            <w:r>
              <w:t xml:space="preserve">2 </w:t>
            </w:r>
            <w:proofErr w:type="spellStart"/>
            <w:r>
              <w:t>puncte</w:t>
            </w:r>
            <w:proofErr w:type="spellEnd"/>
          </w:p>
        </w:tc>
      </w:tr>
      <w:tr w:rsidR="00A853D0" w14:paraId="55977D56" w14:textId="7777777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68200" w14:textId="77777777" w:rsidR="00A853D0" w:rsidRDefault="00A853D0">
            <w:pPr>
              <w:rPr>
                <w:sz w:val="24"/>
                <w:szCs w:val="24"/>
              </w:rPr>
            </w:pP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62F7D" w14:textId="77777777" w:rsidR="00A853D0" w:rsidRDefault="00A853D0">
            <w:r>
              <w:rPr>
                <w:b/>
                <w:bCs/>
              </w:rPr>
              <w:t>e)</w:t>
            </w:r>
            <w:r>
              <w:t xml:space="preserve"> </w:t>
            </w:r>
            <w:proofErr w:type="spellStart"/>
            <w:r>
              <w:t>atestat</w:t>
            </w:r>
            <w:proofErr w:type="spellEnd"/>
            <w:r>
              <w:t xml:space="preserve"> de </w:t>
            </w:r>
            <w:proofErr w:type="spellStart"/>
            <w:r>
              <w:t>studii</w:t>
            </w:r>
            <w:proofErr w:type="spellEnd"/>
            <w:r>
              <w:t xml:space="preserve"> </w:t>
            </w:r>
            <w:proofErr w:type="spellStart"/>
            <w:r>
              <w:t>complementare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managementul</w:t>
            </w:r>
            <w:proofErr w:type="spellEnd"/>
            <w:r>
              <w:t xml:space="preserve"> </w:t>
            </w:r>
            <w:proofErr w:type="spellStart"/>
            <w:r>
              <w:t>sanitar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conducerea</w:t>
            </w:r>
            <w:proofErr w:type="spellEnd"/>
            <w:r>
              <w:t xml:space="preserve"> </w:t>
            </w:r>
            <w:proofErr w:type="spellStart"/>
            <w:r>
              <w:t>serviciilor</w:t>
            </w:r>
            <w:proofErr w:type="spellEnd"/>
            <w:r>
              <w:t xml:space="preserve"> </w:t>
            </w:r>
            <w:proofErr w:type="spellStart"/>
            <w:r>
              <w:t>medicale</w:t>
            </w:r>
            <w:proofErr w:type="spellEnd"/>
            <w:r>
              <w:t xml:space="preserve"> </w:t>
            </w:r>
            <w:proofErr w:type="spellStart"/>
            <w:r>
              <w:t>ori</w:t>
            </w:r>
            <w:proofErr w:type="spellEnd"/>
            <w:r>
              <w:t xml:space="preserve"> </w:t>
            </w:r>
            <w:proofErr w:type="spellStart"/>
            <w:r>
              <w:t>sociale</w:t>
            </w:r>
            <w:proofErr w:type="spellEnd"/>
            <w:r>
              <w:t xml:space="preserve"> </w:t>
            </w:r>
            <w:proofErr w:type="spellStart"/>
            <w:r>
              <w:t>acordate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plus </w:t>
            </w:r>
            <w:proofErr w:type="spellStart"/>
            <w:r>
              <w:t>faţă</w:t>
            </w:r>
            <w:proofErr w:type="spellEnd"/>
            <w:r>
              <w:t xml:space="preserve"> de </w:t>
            </w:r>
            <w:proofErr w:type="spellStart"/>
            <w:r>
              <w:t>cele</w:t>
            </w:r>
            <w:proofErr w:type="spellEnd"/>
            <w:r>
              <w:t xml:space="preserve"> </w:t>
            </w:r>
            <w:proofErr w:type="spellStart"/>
            <w:r>
              <w:t>prevăzute</w:t>
            </w:r>
            <w:proofErr w:type="spellEnd"/>
            <w:r>
              <w:t xml:space="preserve"> la nr. </w:t>
            </w:r>
            <w:proofErr w:type="spellStart"/>
            <w:r>
              <w:t>crt</w:t>
            </w:r>
            <w:proofErr w:type="spellEnd"/>
            <w:r>
              <w:t>. 7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8A10F" w14:textId="77777777" w:rsidR="00A853D0" w:rsidRDefault="00A853D0">
            <w:r>
              <w:t xml:space="preserve">3 </w:t>
            </w:r>
            <w:proofErr w:type="spellStart"/>
            <w:r>
              <w:t>puncte</w:t>
            </w:r>
            <w:proofErr w:type="spellEnd"/>
          </w:p>
        </w:tc>
      </w:tr>
      <w:tr w:rsidR="00A853D0" w14:paraId="3D95A13D" w14:textId="77777777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0319F" w14:textId="77777777" w:rsidR="00A853D0" w:rsidRDefault="00A853D0">
            <w:pPr>
              <w:pStyle w:val="NormalWeb"/>
              <w:jc w:val="center"/>
            </w:pPr>
            <w:r>
              <w:rPr>
                <w:b/>
                <w:bCs/>
              </w:rPr>
              <w:t>10.</w:t>
            </w:r>
            <w:r>
              <w:t xml:space="preserve"> 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C7163" w14:textId="77777777" w:rsidR="00A853D0" w:rsidRDefault="00A853D0">
            <w:proofErr w:type="spellStart"/>
            <w:r>
              <w:t>membru</w:t>
            </w:r>
            <w:proofErr w:type="spellEnd"/>
            <w:r>
              <w:t xml:space="preserve"> al </w:t>
            </w:r>
            <w:proofErr w:type="spellStart"/>
            <w:r>
              <w:t>societăţii</w:t>
            </w:r>
            <w:proofErr w:type="spellEnd"/>
            <w:r>
              <w:t>/</w:t>
            </w:r>
            <w:proofErr w:type="spellStart"/>
            <w:r>
              <w:t>asociaţiei</w:t>
            </w:r>
            <w:proofErr w:type="spellEnd"/>
            <w:r>
              <w:t xml:space="preserve"> de </w:t>
            </w:r>
            <w:proofErr w:type="spellStart"/>
            <w:r>
              <w:t>specialitate</w:t>
            </w:r>
            <w:proofErr w:type="spellEnd"/>
            <w:r>
              <w:t xml:space="preserve"> cu o </w:t>
            </w:r>
            <w:proofErr w:type="spellStart"/>
            <w:r>
              <w:t>vechime</w:t>
            </w:r>
            <w:proofErr w:type="spellEnd"/>
            <w:r>
              <w:t xml:space="preserve"> de minimum 6 </w:t>
            </w:r>
            <w:proofErr w:type="spellStart"/>
            <w:r>
              <w:t>luni</w:t>
            </w:r>
            <w:proofErr w:type="spellEnd"/>
            <w:r>
              <w:t xml:space="preserve"> la data </w:t>
            </w:r>
            <w:proofErr w:type="spellStart"/>
            <w:r>
              <w:t>concursului</w:t>
            </w:r>
            <w:proofErr w:type="spellEnd"/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6A785" w14:textId="77777777" w:rsidR="00A853D0" w:rsidRDefault="00A853D0">
            <w:r>
              <w:t xml:space="preserve">3 </w:t>
            </w:r>
            <w:proofErr w:type="spellStart"/>
            <w:r>
              <w:t>puncte</w:t>
            </w:r>
            <w:proofErr w:type="spellEnd"/>
          </w:p>
        </w:tc>
      </w:tr>
    </w:tbl>
    <w:p w14:paraId="56257694" w14:textId="305767D2" w:rsidR="00BD1B9E" w:rsidRDefault="00A853D0" w:rsidP="00A853D0">
      <w:pPr>
        <w:rPr>
          <w:b/>
          <w:sz w:val="28"/>
          <w:szCs w:val="28"/>
        </w:rPr>
      </w:pPr>
      <w:bookmarkStart w:id="0" w:name="*)a3"/>
      <w:bookmarkEnd w:id="0"/>
      <w:r>
        <w:t xml:space="preserve">*) Media </w:t>
      </w:r>
      <w:proofErr w:type="spellStart"/>
      <w:r>
        <w:t>obţinută</w:t>
      </w:r>
      <w:proofErr w:type="spellEnd"/>
      <w:r>
        <w:t xml:space="preserve"> la </w:t>
      </w:r>
      <w:proofErr w:type="spellStart"/>
      <w:r>
        <w:t>examenul</w:t>
      </w:r>
      <w:proofErr w:type="spellEnd"/>
      <w:r>
        <w:t xml:space="preserve"> de </w:t>
      </w:r>
      <w:proofErr w:type="spellStart"/>
      <w:r>
        <w:t>confirmare</w:t>
      </w:r>
      <w:proofErr w:type="spellEnd"/>
      <w:r>
        <w:t xml:space="preserve"> ca medic specialist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înscrie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: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notării</w:t>
      </w:r>
      <w:proofErr w:type="spellEnd"/>
      <w:r>
        <w:t xml:space="preserve"> de la 0 la 10 media se </w:t>
      </w:r>
      <w:proofErr w:type="spellStart"/>
      <w:r>
        <w:t>adună</w:t>
      </w:r>
      <w:proofErr w:type="spellEnd"/>
      <w:r>
        <w:t xml:space="preserve"> ca </w:t>
      </w:r>
      <w:proofErr w:type="spellStart"/>
      <w:r>
        <w:t>atare</w:t>
      </w:r>
      <w:proofErr w:type="spellEnd"/>
      <w:r>
        <w:t xml:space="preserve">;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notării</w:t>
      </w:r>
      <w:proofErr w:type="spellEnd"/>
      <w:r>
        <w:t xml:space="preserve"> de la 0 la 20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scădea</w:t>
      </w:r>
      <w:proofErr w:type="spellEnd"/>
      <w:r>
        <w:t xml:space="preserve"> 10 </w:t>
      </w:r>
      <w:proofErr w:type="spellStart"/>
      <w:r>
        <w:t>puncte</w:t>
      </w:r>
      <w:proofErr w:type="spellEnd"/>
      <w:r>
        <w:t xml:space="preserve"> din media </w:t>
      </w:r>
      <w:proofErr w:type="spellStart"/>
      <w:r>
        <w:t>obţinută</w:t>
      </w:r>
      <w:proofErr w:type="spellEnd"/>
      <w:r>
        <w:t>.</w:t>
      </w:r>
      <w:r>
        <w:br/>
      </w:r>
      <w:bookmarkStart w:id="1" w:name="**)a3"/>
      <w:bookmarkEnd w:id="1"/>
      <w:r>
        <w:t xml:space="preserve">**) Media </w:t>
      </w:r>
      <w:proofErr w:type="spellStart"/>
      <w:r>
        <w:t>obţinută</w:t>
      </w:r>
      <w:proofErr w:type="spellEnd"/>
      <w:r>
        <w:t xml:space="preserve"> la </w:t>
      </w:r>
      <w:proofErr w:type="spellStart"/>
      <w:r>
        <w:t>examenul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obţinerea</w:t>
      </w:r>
      <w:proofErr w:type="spellEnd"/>
      <w:r>
        <w:t xml:space="preserve"> </w:t>
      </w:r>
      <w:proofErr w:type="spellStart"/>
      <w:r>
        <w:t>titlului</w:t>
      </w:r>
      <w:proofErr w:type="spellEnd"/>
      <w:r>
        <w:t xml:space="preserve"> de medic </w:t>
      </w:r>
      <w:proofErr w:type="spellStart"/>
      <w:r>
        <w:t>primar</w:t>
      </w:r>
      <w:proofErr w:type="spellEnd"/>
      <w:r>
        <w:t>.</w:t>
      </w:r>
      <w:r>
        <w:br/>
      </w:r>
      <w:bookmarkStart w:id="2" w:name="***)a3"/>
      <w:bookmarkEnd w:id="2"/>
      <w:r>
        <w:t xml:space="preserve">***) </w:t>
      </w:r>
      <w:proofErr w:type="spellStart"/>
      <w:r>
        <w:t>Câte</w:t>
      </w:r>
      <w:proofErr w:type="spellEnd"/>
      <w:r>
        <w:t xml:space="preserve"> 5 </w:t>
      </w:r>
      <w:proofErr w:type="spellStart"/>
      <w:r>
        <w:t>puncte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a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specialitate</w:t>
      </w:r>
      <w:proofErr w:type="spellEnd"/>
      <w:r>
        <w:t>.</w:t>
      </w:r>
      <w:r>
        <w:br/>
      </w:r>
      <w:bookmarkStart w:id="3" w:name="****)a3"/>
      <w:bookmarkEnd w:id="3"/>
      <w:r>
        <w:t xml:space="preserve">****)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funcţiile</w:t>
      </w:r>
      <w:proofErr w:type="spellEnd"/>
      <w:r>
        <w:t xml:space="preserve"> de </w:t>
      </w:r>
      <w:proofErr w:type="spellStart"/>
      <w:r>
        <w:t>şef</w:t>
      </w:r>
      <w:proofErr w:type="spellEnd"/>
      <w:r>
        <w:t xml:space="preserve"> de </w:t>
      </w:r>
      <w:proofErr w:type="spellStart"/>
      <w:r>
        <w:t>secţie</w:t>
      </w:r>
      <w:proofErr w:type="spellEnd"/>
      <w:r>
        <w:t xml:space="preserve">, </w:t>
      </w:r>
      <w:proofErr w:type="spellStart"/>
      <w:r>
        <w:t>şef</w:t>
      </w:r>
      <w:proofErr w:type="spellEnd"/>
      <w:r>
        <w:t xml:space="preserve"> de </w:t>
      </w:r>
      <w:proofErr w:type="spellStart"/>
      <w:r>
        <w:t>compartiment</w:t>
      </w:r>
      <w:proofErr w:type="spellEnd"/>
      <w:r>
        <w:t xml:space="preserve">, </w:t>
      </w:r>
      <w:proofErr w:type="spellStart"/>
      <w:r>
        <w:t>şef</w:t>
      </w:r>
      <w:proofErr w:type="spellEnd"/>
      <w:r>
        <w:t xml:space="preserve"> de </w:t>
      </w:r>
      <w:proofErr w:type="spellStart"/>
      <w:r>
        <w:t>laborator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farmacist</w:t>
      </w:r>
      <w:proofErr w:type="spellEnd"/>
      <w:r>
        <w:t xml:space="preserve"> - </w:t>
      </w:r>
      <w:proofErr w:type="spellStart"/>
      <w:r>
        <w:t>şef</w:t>
      </w:r>
      <w:proofErr w:type="spellEnd"/>
      <w:r>
        <w:t>.</w:t>
      </w:r>
    </w:p>
    <w:p w14:paraId="7642FE07" w14:textId="77777777" w:rsidR="003404F9" w:rsidRPr="00447D3A" w:rsidRDefault="003404F9" w:rsidP="00BD1B9E">
      <w:pPr>
        <w:jc w:val="center"/>
        <w:rPr>
          <w:b/>
          <w:bCs/>
          <w:sz w:val="28"/>
          <w:szCs w:val="28"/>
        </w:rPr>
      </w:pPr>
    </w:p>
    <w:sectPr w:rsidR="003404F9" w:rsidRPr="00447D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92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8F09C" w14:textId="77777777" w:rsidR="00755B05" w:rsidRDefault="00755B05">
      <w:r>
        <w:separator/>
      </w:r>
    </w:p>
  </w:endnote>
  <w:endnote w:type="continuationSeparator" w:id="0">
    <w:p w14:paraId="61910F2F" w14:textId="77777777" w:rsidR="00755B05" w:rsidRDefault="0075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7FF9C" w14:textId="77777777" w:rsidR="00AF388B" w:rsidRDefault="00AF38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6125639"/>
      <w:docPartObj>
        <w:docPartGallery w:val="Page Numbers (Bottom of Page)"/>
        <w:docPartUnique/>
      </w:docPartObj>
    </w:sdtPr>
    <w:sdtEndPr/>
    <w:sdtContent>
      <w:p w14:paraId="74BC0DE1" w14:textId="77777777" w:rsidR="00C56447" w:rsidRDefault="00340641">
        <w:pPr>
          <w:pStyle w:val="Footer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3128A">
          <w:rPr>
            <w:noProof/>
          </w:rPr>
          <w:t>1</w:t>
        </w:r>
        <w:r>
          <w:fldChar w:fldCharType="end"/>
        </w:r>
      </w:p>
    </w:sdtContent>
  </w:sdt>
  <w:p w14:paraId="6D6D5810" w14:textId="77777777" w:rsidR="00C56447" w:rsidRDefault="00C564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C1AEB" w14:textId="77777777" w:rsidR="00AF388B" w:rsidRDefault="00AF38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E3764" w14:textId="77777777" w:rsidR="00755B05" w:rsidRDefault="00755B05">
      <w:r>
        <w:separator/>
      </w:r>
    </w:p>
  </w:footnote>
  <w:footnote w:type="continuationSeparator" w:id="0">
    <w:p w14:paraId="384A1328" w14:textId="77777777" w:rsidR="00755B05" w:rsidRDefault="0075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D6BCA" w14:textId="77777777" w:rsidR="00AF388B" w:rsidRDefault="00AF38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3350F" w14:textId="6FF98210" w:rsidR="00C56447" w:rsidRDefault="002A5D04" w:rsidP="002A5D04">
    <w:pPr>
      <w:pStyle w:val="Header"/>
      <w:pBdr>
        <w:bottom w:val="thickThinSmallGap" w:sz="24" w:space="1" w:color="823B0B"/>
      </w:pBdr>
      <w:jc w:val="center"/>
      <w:rPr>
        <w:rFonts w:eastAsiaTheme="majorEastAsia"/>
        <w:sz w:val="24"/>
        <w:szCs w:val="28"/>
        <w:lang w:val="ro-RO"/>
      </w:rPr>
    </w:pPr>
    <w:r>
      <w:rPr>
        <w:noProof/>
      </w:rPr>
      <w:drawing>
        <wp:inline distT="0" distB="0" distL="0" distR="0" wp14:anchorId="7ED71FBB" wp14:editId="1C57A986">
          <wp:extent cx="1190625" cy="7905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0641">
      <w:rPr>
        <w:noProof/>
      </w:rPr>
      <w:drawing>
        <wp:inline distT="0" distB="0" distL="0" distR="0" wp14:anchorId="0380FEC1" wp14:editId="6FB3D268">
          <wp:extent cx="1162050" cy="781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B767ED" w14:textId="77777777" w:rsidR="00C56447" w:rsidRDefault="00340641" w:rsidP="002A5D04">
    <w:pPr>
      <w:pStyle w:val="Header"/>
      <w:pBdr>
        <w:bottom w:val="thickThinSmallGap" w:sz="24" w:space="1" w:color="823B0B"/>
      </w:pBdr>
      <w:spacing w:before="120"/>
      <w:jc w:val="center"/>
      <w:rPr>
        <w:rFonts w:eastAsiaTheme="majorEastAsia"/>
        <w:sz w:val="24"/>
        <w:szCs w:val="28"/>
        <w:lang w:val="ro-RO"/>
      </w:rPr>
    </w:pPr>
    <w:r>
      <w:rPr>
        <w:rFonts w:eastAsiaTheme="majorEastAsia"/>
        <w:sz w:val="24"/>
        <w:szCs w:val="28"/>
        <w:lang w:val="ro-RO"/>
      </w:rPr>
      <w:t>SPITAL ORĂȘENESC SÂNGEORGIU DE PĂDURE</w:t>
    </w:r>
  </w:p>
  <w:p w14:paraId="341AC305" w14:textId="77777777" w:rsidR="00C56447" w:rsidRDefault="00340641" w:rsidP="002A5D04">
    <w:pPr>
      <w:pStyle w:val="Header"/>
      <w:pBdr>
        <w:bottom w:val="thickThinSmallGap" w:sz="24" w:space="1" w:color="823B0B"/>
      </w:pBdr>
      <w:jc w:val="center"/>
      <w:rPr>
        <w:rFonts w:eastAsiaTheme="majorEastAsia"/>
        <w:sz w:val="24"/>
        <w:szCs w:val="24"/>
        <w:lang w:val="ro-RO"/>
      </w:rPr>
    </w:pPr>
    <w:r>
      <w:rPr>
        <w:rFonts w:eastAsiaTheme="majorEastAsia"/>
        <w:sz w:val="24"/>
        <w:szCs w:val="24"/>
        <w:lang w:val="ro-RO"/>
      </w:rPr>
      <w:t>Sângeorgiu de Pădure, Piaţa Rhedey Nr. 9, Cod 547535</w:t>
    </w:r>
  </w:p>
  <w:p w14:paraId="01B85B15" w14:textId="77777777" w:rsidR="00C56447" w:rsidRDefault="00340641" w:rsidP="002A5D04">
    <w:pPr>
      <w:pStyle w:val="Header"/>
      <w:pBdr>
        <w:bottom w:val="thickThinSmallGap" w:sz="24" w:space="1" w:color="823B0B"/>
      </w:pBdr>
      <w:jc w:val="center"/>
      <w:rPr>
        <w:rFonts w:eastAsiaTheme="majorEastAsia"/>
        <w:sz w:val="24"/>
        <w:szCs w:val="24"/>
        <w:lang w:val="ro-RO"/>
      </w:rPr>
    </w:pPr>
    <w:r>
      <w:rPr>
        <w:rFonts w:eastAsiaTheme="majorEastAsia"/>
        <w:sz w:val="24"/>
        <w:szCs w:val="24"/>
        <w:lang w:val="ro-RO"/>
      </w:rPr>
      <w:t>Telefon 0265-578168, Fax 0265-578516,</w:t>
    </w:r>
  </w:p>
  <w:p w14:paraId="188AD3F4" w14:textId="7E1BDEBE" w:rsidR="00C56447" w:rsidRDefault="00340641" w:rsidP="002A5D04">
    <w:pPr>
      <w:pStyle w:val="Header"/>
      <w:pBdr>
        <w:bottom w:val="thickThinSmallGap" w:sz="24" w:space="1" w:color="823B0B"/>
      </w:pBdr>
      <w:jc w:val="center"/>
    </w:pPr>
    <w:r>
      <w:rPr>
        <w:rFonts w:eastAsiaTheme="majorEastAsia"/>
        <w:sz w:val="24"/>
        <w:szCs w:val="24"/>
        <w:lang w:val="ro-RO"/>
      </w:rPr>
      <w:t xml:space="preserve">E-mail: </w:t>
    </w:r>
    <w:hyperlink r:id="rId3" w:history="1">
      <w:r w:rsidR="00AF388B" w:rsidRPr="00BA411C">
        <w:rPr>
          <w:rStyle w:val="Hyperlink"/>
          <w:rFonts w:eastAsiaTheme="majorEastAsia"/>
          <w:sz w:val="24"/>
          <w:szCs w:val="24"/>
          <w:lang w:val="ro-RO"/>
        </w:rPr>
        <w:t>censansgp@yahoo.com</w:t>
      </w:r>
    </w:hyperlink>
    <w:r w:rsidR="00AF388B">
      <w:rPr>
        <w:rFonts w:eastAsiaTheme="majorEastAsia"/>
        <w:sz w:val="24"/>
        <w:szCs w:val="24"/>
        <w:lang w:val="ro-RO"/>
      </w:rPr>
      <w:t xml:space="preserve">, </w:t>
    </w:r>
    <w:hyperlink r:id="rId4">
      <w:r>
        <w:rPr>
          <w:rStyle w:val="InternetLink"/>
          <w:rFonts w:eastAsiaTheme="majorEastAsia"/>
          <w:sz w:val="24"/>
          <w:szCs w:val="24"/>
          <w:lang w:val="ro-RO"/>
        </w:rPr>
        <w:t>www.spitalsgpadure.ro</w:t>
      </w:r>
    </w:hyperlink>
  </w:p>
  <w:p w14:paraId="20F1E846" w14:textId="77777777" w:rsidR="00C56447" w:rsidRDefault="00340641" w:rsidP="002A5D04">
    <w:pPr>
      <w:pStyle w:val="Header"/>
      <w:pBdr>
        <w:bottom w:val="thickThinSmallGap" w:sz="24" w:space="1" w:color="823B0B"/>
      </w:pBdr>
      <w:jc w:val="center"/>
      <w:rPr>
        <w:rFonts w:eastAsiaTheme="majorEastAsia"/>
        <w:sz w:val="24"/>
        <w:szCs w:val="24"/>
        <w:lang w:val="ro-RO"/>
      </w:rPr>
    </w:pPr>
    <w:r>
      <w:rPr>
        <w:rFonts w:eastAsiaTheme="majorEastAsia"/>
        <w:sz w:val="24"/>
        <w:szCs w:val="24"/>
        <w:lang w:val="ro-RO"/>
      </w:rPr>
      <w:t>Cod Fiscal: 4323314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6ECE3" w14:textId="77777777" w:rsidR="00AF388B" w:rsidRDefault="00AF38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10FD8"/>
    <w:multiLevelType w:val="hybridMultilevel"/>
    <w:tmpl w:val="C37AD48C"/>
    <w:lvl w:ilvl="0" w:tplc="F2FC2DD6">
      <w:start w:val="1"/>
      <w:numFmt w:val="lowerLetter"/>
      <w:lvlText w:val="%1)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24441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447"/>
    <w:rsid w:val="0001174A"/>
    <w:rsid w:val="00032A5A"/>
    <w:rsid w:val="000437D7"/>
    <w:rsid w:val="00086E46"/>
    <w:rsid w:val="000A08E9"/>
    <w:rsid w:val="000B49B5"/>
    <w:rsid w:val="001D774E"/>
    <w:rsid w:val="001F02E8"/>
    <w:rsid w:val="00295199"/>
    <w:rsid w:val="00297F2C"/>
    <w:rsid w:val="002A5D04"/>
    <w:rsid w:val="002D528B"/>
    <w:rsid w:val="002D7312"/>
    <w:rsid w:val="002E6A81"/>
    <w:rsid w:val="00304811"/>
    <w:rsid w:val="003404F9"/>
    <w:rsid w:val="00340641"/>
    <w:rsid w:val="00385E37"/>
    <w:rsid w:val="00391F9C"/>
    <w:rsid w:val="003A5917"/>
    <w:rsid w:val="003D47E7"/>
    <w:rsid w:val="003F7E19"/>
    <w:rsid w:val="004270D8"/>
    <w:rsid w:val="00447D3A"/>
    <w:rsid w:val="0045471C"/>
    <w:rsid w:val="004A1683"/>
    <w:rsid w:val="004B2385"/>
    <w:rsid w:val="004E3FF6"/>
    <w:rsid w:val="00555014"/>
    <w:rsid w:val="00565DF9"/>
    <w:rsid w:val="0057013A"/>
    <w:rsid w:val="005B208B"/>
    <w:rsid w:val="005E0BE2"/>
    <w:rsid w:val="006C7C08"/>
    <w:rsid w:val="006F36DA"/>
    <w:rsid w:val="0074732F"/>
    <w:rsid w:val="0075378F"/>
    <w:rsid w:val="00755AA6"/>
    <w:rsid w:val="00755B05"/>
    <w:rsid w:val="007D70E3"/>
    <w:rsid w:val="007D7860"/>
    <w:rsid w:val="007E0313"/>
    <w:rsid w:val="0085525C"/>
    <w:rsid w:val="008723CF"/>
    <w:rsid w:val="008E0EC8"/>
    <w:rsid w:val="00963F6D"/>
    <w:rsid w:val="00990640"/>
    <w:rsid w:val="00A04324"/>
    <w:rsid w:val="00A853D0"/>
    <w:rsid w:val="00AA57DF"/>
    <w:rsid w:val="00AF388B"/>
    <w:rsid w:val="00B522D8"/>
    <w:rsid w:val="00BD1B9E"/>
    <w:rsid w:val="00C27857"/>
    <w:rsid w:val="00C56447"/>
    <w:rsid w:val="00C82231"/>
    <w:rsid w:val="00C9157F"/>
    <w:rsid w:val="00CC0F01"/>
    <w:rsid w:val="00DA32C7"/>
    <w:rsid w:val="00E3128A"/>
    <w:rsid w:val="00E54798"/>
    <w:rsid w:val="00EE3628"/>
    <w:rsid w:val="00F3235D"/>
    <w:rsid w:val="00FA029A"/>
    <w:rsid w:val="00FD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0BE317"/>
  <w15:docId w15:val="{DA461672-B282-44F4-BAB5-0DAA7BE9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1CE"/>
    <w:rPr>
      <w:lang w:val="en-US" w:eastAsia="en-US"/>
    </w:rPr>
  </w:style>
  <w:style w:type="paragraph" w:styleId="Heading1">
    <w:name w:val="heading 1"/>
    <w:basedOn w:val="Normal"/>
    <w:next w:val="Normal"/>
    <w:qFormat/>
    <w:rsid w:val="002151CE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151CE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2151CE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4A2A12"/>
  </w:style>
  <w:style w:type="character" w:customStyle="1" w:styleId="FooterChar">
    <w:name w:val="Footer Char"/>
    <w:basedOn w:val="DefaultParagraphFont"/>
    <w:link w:val="Footer"/>
    <w:uiPriority w:val="99"/>
    <w:qFormat/>
    <w:rsid w:val="004A2A12"/>
  </w:style>
  <w:style w:type="character" w:customStyle="1" w:styleId="InternetLink">
    <w:name w:val="Internet Link"/>
    <w:basedOn w:val="DefaultParagraphFont"/>
    <w:uiPriority w:val="99"/>
    <w:unhideWhenUsed/>
    <w:rsid w:val="00B075B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62853"/>
    <w:rPr>
      <w:b/>
      <w:bCs/>
    </w:rPr>
  </w:style>
  <w:style w:type="character" w:customStyle="1" w:styleId="apple-converted-space">
    <w:name w:val="apple-converted-space"/>
    <w:basedOn w:val="DefaultParagraphFont"/>
    <w:qFormat/>
    <w:rsid w:val="00262853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Times New Roman" w:cs="Times New Roman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Times New Roman"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Times New Roman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eastAsia="Times New Roman" w:cs="Times New Roman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eastAsia="Times New Roman" w:cs="Times New Roman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eastAsia="Times New Roman" w:cs="Times New Roman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sz w:val="28"/>
      <w:szCs w:val="28"/>
    </w:rPr>
  </w:style>
  <w:style w:type="character" w:customStyle="1" w:styleId="ListLabel63">
    <w:name w:val="ListLabel 63"/>
    <w:qFormat/>
    <w:rPr>
      <w:sz w:val="28"/>
    </w:rPr>
  </w:style>
  <w:style w:type="character" w:customStyle="1" w:styleId="ListLabel64">
    <w:name w:val="ListLabel 64"/>
    <w:qFormat/>
    <w:rPr>
      <w:rFonts w:eastAsiaTheme="majorEastAsia"/>
      <w:sz w:val="24"/>
      <w:szCs w:val="24"/>
      <w:lang w:val="ro-RO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</w:rPr>
  </w:style>
  <w:style w:type="character" w:customStyle="1" w:styleId="ListLabel67">
    <w:name w:val="ListLabel 67"/>
    <w:qFormat/>
    <w:rPr>
      <w:rFonts w:eastAsiaTheme="majorEastAsia"/>
      <w:sz w:val="24"/>
      <w:szCs w:val="24"/>
      <w:lang w:val="ro-RO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DocumentMap">
    <w:name w:val="Document Map"/>
    <w:basedOn w:val="Normal"/>
    <w:semiHidden/>
    <w:qFormat/>
    <w:rsid w:val="002151CE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qFormat/>
    <w:rsid w:val="00AF70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2A1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4A2A12"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unhideWhenUsed/>
    <w:qFormat/>
    <w:rsid w:val="00262853"/>
    <w:pPr>
      <w:spacing w:beforeAutospacing="1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792C7E"/>
    <w:rPr>
      <w:rFonts w:ascii="Calibri" w:eastAsia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9D48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1174A"/>
    <w:rPr>
      <w:color w:val="0563C1" w:themeColor="hyperlink"/>
      <w:u w:val="single"/>
    </w:rPr>
  </w:style>
  <w:style w:type="paragraph" w:customStyle="1" w:styleId="DefaultText">
    <w:name w:val="Default Text"/>
    <w:basedOn w:val="Normal"/>
    <w:rsid w:val="0001174A"/>
    <w:rPr>
      <w:sz w:val="24"/>
    </w:rPr>
  </w:style>
  <w:style w:type="paragraph" w:styleId="ListParagraph">
    <w:name w:val="List Paragraph"/>
    <w:basedOn w:val="Normal"/>
    <w:uiPriority w:val="34"/>
    <w:qFormat/>
    <w:rsid w:val="00BD1B9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F3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9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nsaved://LexNavigator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unsaved://LexNavigator.htm" TargetMode="External"/><Relationship Id="rId4" Type="http://schemas.openxmlformats.org/officeDocument/2006/relationships/settings" Target="settings.xml"/><Relationship Id="rId9" Type="http://schemas.openxmlformats.org/officeDocument/2006/relationships/hyperlink" Target="unsaved://LexNavigator.ht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ensansgp@yahoo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pitalsgpadure.ro/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ADC42-2901-495A-AB49-32D4948F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SPITALUL MUNICIPAL SIGHISOARA</vt:lpstr>
    </vt:vector>
  </TitlesOfParts>
  <Company>diakov.net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SPITALUL MUNICIPAL SIGHISOARA</dc:title>
  <dc:creator>Salarii2</dc:creator>
  <cp:lastModifiedBy>Denisa Kovacs</cp:lastModifiedBy>
  <cp:revision>2</cp:revision>
  <cp:lastPrinted>2020-10-26T08:19:00Z</cp:lastPrinted>
  <dcterms:created xsi:type="dcterms:W3CDTF">2023-09-29T06:24:00Z</dcterms:created>
  <dcterms:modified xsi:type="dcterms:W3CDTF">2023-09-29T06:24:00Z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